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55" w:rsidRDefault="00FF5755" w:rsidP="00FF5755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условиях предупреждения распространения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COVID-19 на территории Российской Федерации, руководствуясь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14 марта 2020 г. № 398 «О деятельности организаций, находящихся в ведении Министерства науки и высшего образования Российской Федерации, в условиях предупреждения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короновирусной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на территории Российской Федерации» перенести защиту, назначенную на 12 мая 2020 года, кандидатской диссертации </w:t>
      </w:r>
      <w:r w:rsidRPr="00FF5755">
        <w:rPr>
          <w:rFonts w:ascii="Times New Roman" w:hAnsi="Times New Roman"/>
          <w:sz w:val="24"/>
          <w:szCs w:val="24"/>
        </w:rPr>
        <w:t>Соловьев</w:t>
      </w:r>
      <w:r>
        <w:rPr>
          <w:rFonts w:ascii="Times New Roman" w:hAnsi="Times New Roman"/>
          <w:sz w:val="24"/>
          <w:szCs w:val="24"/>
        </w:rPr>
        <w:t>а</w:t>
      </w:r>
      <w:r w:rsidRPr="00FF5755">
        <w:rPr>
          <w:rFonts w:ascii="Times New Roman" w:hAnsi="Times New Roman"/>
          <w:sz w:val="24"/>
          <w:szCs w:val="24"/>
        </w:rPr>
        <w:t xml:space="preserve"> Александр</w:t>
      </w:r>
      <w:r>
        <w:rPr>
          <w:rFonts w:ascii="Times New Roman" w:hAnsi="Times New Roman"/>
          <w:sz w:val="24"/>
          <w:szCs w:val="24"/>
        </w:rPr>
        <w:t>а</w:t>
      </w:r>
      <w:r w:rsidRPr="00FF5755">
        <w:rPr>
          <w:rFonts w:ascii="Times New Roman" w:hAnsi="Times New Roman"/>
          <w:sz w:val="24"/>
          <w:szCs w:val="24"/>
        </w:rPr>
        <w:t xml:space="preserve"> Николаевич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тему</w:t>
      </w:r>
      <w:proofErr w:type="gramEnd"/>
      <w:r>
        <w:rPr>
          <w:rFonts w:ascii="Times New Roman" w:hAnsi="Times New Roman"/>
          <w:sz w:val="24"/>
          <w:szCs w:val="24"/>
        </w:rPr>
        <w:t>: «</w:t>
      </w:r>
      <w:r w:rsidRPr="00FF5755">
        <w:rPr>
          <w:rFonts w:ascii="Times New Roman" w:hAnsi="Times New Roman"/>
          <w:sz w:val="24"/>
          <w:szCs w:val="24"/>
        </w:rPr>
        <w:t>Содержание и методика формирования компетенций по противодействию коррупции у курсантов и слушателей образовательных организаций высшего образования Министерства обороны Российской Федерации</w:t>
      </w:r>
      <w:r>
        <w:rPr>
          <w:rFonts w:ascii="Times New Roman" w:hAnsi="Times New Roman"/>
          <w:sz w:val="24"/>
          <w:szCs w:val="24"/>
        </w:rPr>
        <w:t>» на соискание ученой степени кандидата педагогических наук по специальности 13.00.0</w:t>
      </w:r>
      <w:r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– </w:t>
      </w:r>
      <w:r w:rsidRPr="00FF5755">
        <w:rPr>
          <w:rFonts w:ascii="Times New Roman" w:hAnsi="Times New Roman"/>
          <w:sz w:val="24"/>
          <w:szCs w:val="24"/>
        </w:rPr>
        <w:t>Теория и методика профессионального образовани</w:t>
      </w:r>
      <w:r>
        <w:rPr>
          <w:rFonts w:ascii="Times New Roman" w:hAnsi="Times New Roman"/>
          <w:sz w:val="24"/>
          <w:szCs w:val="24"/>
        </w:rPr>
        <w:t>я</w:t>
      </w:r>
      <w:r w:rsidRPr="00FF57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(педагогические науки) до особого указания начальника Военного института физической культуры.</w:t>
      </w:r>
    </w:p>
    <w:p w:rsidR="00FF5755" w:rsidRDefault="00FF5755" w:rsidP="00FF5755"/>
    <w:p w:rsidR="002C397F" w:rsidRDefault="002C397F"/>
    <w:sectPr w:rsidR="002C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8E"/>
    <w:rsid w:val="00054B3D"/>
    <w:rsid w:val="002C397F"/>
    <w:rsid w:val="00701499"/>
    <w:rsid w:val="00B24297"/>
    <w:rsid w:val="00EF628E"/>
    <w:rsid w:val="00F304D5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2020-05-01T07:03:00Z</dcterms:created>
  <dcterms:modified xsi:type="dcterms:W3CDTF">2020-05-01T07:06:00Z</dcterms:modified>
</cp:coreProperties>
</file>